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46CF2" w:rsidP="00175783">
      <w:pPr>
        <w:jc w:val="center"/>
      </w:pPr>
      <w:bookmarkStart w:id="0" w:name="_GoBack"/>
      <w:r>
        <w:t>Compensation</w:t>
      </w:r>
      <w:r w:rsidR="00723A9E">
        <w:t xml:space="preserve"> Approach</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DC1576" w:rsidRDefault="00DC1576" w:rsidP="00DC1576">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jc w:val="center"/>
      </w:pPr>
      <w:r>
        <w:lastRenderedPageBreak/>
        <w:t>Compensation Approach</w:t>
      </w:r>
    </w:p>
    <w:p w:rsidR="009D79A6" w:rsidRPr="003C2378" w:rsidRDefault="009D79A6" w:rsidP="003C2378">
      <w:pPr>
        <w:pStyle w:val="ListParagraph"/>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rPr>
          <w:b/>
        </w:rPr>
      </w:pPr>
      <w:r w:rsidRPr="003C2378">
        <w:rPr>
          <w:b/>
          <w:color w:val="262626"/>
        </w:rPr>
        <w:t>Briefly describe the job you are writing about, then describe a compensation approach for that job</w:t>
      </w:r>
    </w:p>
    <w:p w:rsidR="00A94972" w:rsidRDefault="00DC1576" w:rsidP="003C2378">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720"/>
        <w:jc w:val="both"/>
      </w:pPr>
      <w:r>
        <w:t xml:space="preserve"> As a clerical officer, I control the flow of patient records within hospitals. The flow of new patients' files, booking of appointments, and assembling health statistics gets done, clerical officer. I work in community and hospital settings at any time. The compensation approach that gets used for administrative officers is overtime pay, bonuses, health insurance, and base pay. </w:t>
      </w:r>
    </w:p>
    <w:p w:rsidR="00A94972" w:rsidRPr="003C2378" w:rsidRDefault="00A94972" w:rsidP="003C2378">
      <w:pPr>
        <w:pStyle w:val="ListParagraph"/>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rPr>
          <w:b/>
        </w:rPr>
      </w:pPr>
      <w:r w:rsidRPr="003C2378">
        <w:rPr>
          <w:b/>
          <w:color w:val="262626"/>
        </w:rPr>
        <w:t>What are the potential advantages of this plan?</w:t>
      </w:r>
    </w:p>
    <w:p w:rsidR="00DC1576" w:rsidRDefault="00DC1576" w:rsidP="003C2378">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720"/>
        <w:jc w:val="both"/>
      </w:pPr>
      <w:r>
        <w:t>These compensation approach plans are advantageous to the clerical officers in several ways</w:t>
      </w:r>
      <w:r w:rsidRPr="00E43AFE">
        <w:rPr>
          <w:szCs w:val="24"/>
        </w:rPr>
        <w:t xml:space="preserve"> </w:t>
      </w:r>
      <w:r>
        <w:rPr>
          <w:szCs w:val="24"/>
        </w:rPr>
        <w:t xml:space="preserve">(Deressa &amp; Zeru, </w:t>
      </w:r>
      <w:r w:rsidRPr="00E43AFE">
        <w:rPr>
          <w:szCs w:val="24"/>
        </w:rPr>
        <w:t>201</w:t>
      </w:r>
      <w:r>
        <w:rPr>
          <w:szCs w:val="24"/>
        </w:rPr>
        <w:t>9)</w:t>
      </w:r>
      <w:r>
        <w:t xml:space="preserve">. Firstly, they boost the morale of the administrative officers in their jobs. An increase in base pay and overtime would motivate clerics to conduct their tasks effectively. Secondly, they assist in improving workers' state of health. The provision of health insurance to workers ensures their health status gets appropriately checked. </w:t>
      </w:r>
    </w:p>
    <w:p w:rsidR="00D70C14" w:rsidRPr="003C2378" w:rsidRDefault="00D70C14" w:rsidP="003C2378">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360"/>
        <w:rPr>
          <w:b/>
        </w:rPr>
      </w:pPr>
      <w:r w:rsidRPr="003C2378">
        <w:rPr>
          <w:b/>
          <w:color w:val="262626"/>
        </w:rPr>
        <w:t>What are the potential negatives of this plan?</w:t>
      </w:r>
    </w:p>
    <w:p w:rsidR="00D70C14" w:rsidRDefault="00DC1576" w:rsidP="003C2378">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jc w:val="both"/>
      </w:pPr>
      <w:r>
        <w:t xml:space="preserve">The negatives of the compensation approach plan can get created in a health organization. They can make some workers work for payment without valuing the health conditions of patients. Compensation approach plans make some clerical workers work hard in achieving high incomes in the form of benefits </w:t>
      </w:r>
      <w:r>
        <w:rPr>
          <w:szCs w:val="24"/>
        </w:rPr>
        <w:t xml:space="preserve">(Deressa &amp; Zeru, </w:t>
      </w:r>
      <w:r w:rsidRPr="00E43AFE">
        <w:rPr>
          <w:szCs w:val="24"/>
        </w:rPr>
        <w:t>201</w:t>
      </w:r>
      <w:r>
        <w:rPr>
          <w:szCs w:val="24"/>
        </w:rPr>
        <w:t>9)</w:t>
      </w:r>
      <w:r>
        <w:t xml:space="preserve">. </w:t>
      </w:r>
    </w:p>
    <w:p w:rsidR="00D70C14" w:rsidRPr="003C2378" w:rsidRDefault="00D70C14" w:rsidP="00DC1576">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rPr>
          <w:b/>
        </w:rPr>
      </w:pPr>
      <w:r w:rsidRPr="003C2378">
        <w:rPr>
          <w:b/>
          <w:color w:val="262626"/>
        </w:rPr>
        <w:t>What might be difficult in administering this plan?</w:t>
      </w:r>
    </w:p>
    <w:p w:rsidR="00DC1576" w:rsidRDefault="00DC1576" w:rsidP="00DC1576">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pPr>
      <w:r>
        <w:lastRenderedPageBreak/>
        <w:t>The program can get hard in administering as a result of corrupt individuals who would like to provide the plans to a few workers. Unscrupulous individuals make it hard for the compensation plan to get delivered to clerical officers.</w:t>
      </w:r>
    </w:p>
    <w:p w:rsidR="003C2378" w:rsidRDefault="003C2378">
      <w:r>
        <w:br w:type="page"/>
      </w:r>
    </w:p>
    <w:p w:rsidR="00DC1576" w:rsidRDefault="00DC1576" w:rsidP="00DC1576">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firstLine="284"/>
        <w:jc w:val="center"/>
      </w:pPr>
      <w:r>
        <w:lastRenderedPageBreak/>
        <w:t>References</w:t>
      </w:r>
    </w:p>
    <w:p w:rsidR="00DC1576" w:rsidRPr="00E43AFE" w:rsidRDefault="00DC1576" w:rsidP="003C2378">
      <w:pPr>
        <w:spacing w:after="0"/>
        <w:ind w:left="720" w:hangingChars="300" w:hanging="720"/>
        <w:rPr>
          <w:szCs w:val="24"/>
        </w:rPr>
      </w:pPr>
      <w:r w:rsidRPr="00E43AFE">
        <w:rPr>
          <w:szCs w:val="24"/>
        </w:rPr>
        <w:t xml:space="preserve">Deressa, A. T., &amp; Zeru, G. (2019). Work motivation and its effects on organizational performance: the case of nurses in Hawassa public and private hospitals: Mixed method study approach. </w:t>
      </w:r>
      <w:r w:rsidRPr="00E43AFE">
        <w:rPr>
          <w:i/>
          <w:iCs/>
          <w:szCs w:val="24"/>
        </w:rPr>
        <w:t>BMC research notes</w:t>
      </w:r>
      <w:r w:rsidRPr="00E43AFE">
        <w:rPr>
          <w:szCs w:val="24"/>
        </w:rPr>
        <w:t xml:space="preserve">, </w:t>
      </w:r>
      <w:r w:rsidRPr="00E43AFE">
        <w:rPr>
          <w:i/>
          <w:iCs/>
          <w:szCs w:val="24"/>
        </w:rPr>
        <w:t>12</w:t>
      </w:r>
      <w:r w:rsidRPr="00E43AFE">
        <w:rPr>
          <w:szCs w:val="24"/>
        </w:rPr>
        <w:t>(1), 213.</w:t>
      </w:r>
    </w:p>
    <w:p w:rsidR="00DC1576" w:rsidRPr="00830561" w:rsidRDefault="00DC1576" w:rsidP="00DC1576">
      <w:pPr>
        <w:tabs>
          <w:tab w:val="left" w:pos="540"/>
          <w:tab w:val="left" w:pos="720"/>
          <w:tab w:val="left" w:pos="1080"/>
          <w:tab w:val="left" w:pos="4500"/>
          <w:tab w:val="left" w:pos="5040"/>
          <w:tab w:val="left" w:pos="5220"/>
          <w:tab w:val="left" w:pos="5670"/>
          <w:tab w:val="left" w:pos="5760"/>
          <w:tab w:val="left" w:pos="6120"/>
          <w:tab w:val="left" w:pos="6570"/>
          <w:tab w:val="left" w:pos="7020"/>
          <w:tab w:val="left" w:pos="7200"/>
          <w:tab w:val="left" w:pos="7470"/>
          <w:tab w:val="left" w:pos="7560"/>
          <w:tab w:val="left" w:pos="7920"/>
          <w:tab w:val="left" w:pos="8280"/>
          <w:tab w:val="left" w:pos="8370"/>
          <w:tab w:val="left" w:pos="8820"/>
          <w:tab w:val="left" w:pos="9270"/>
          <w:tab w:val="left" w:pos="9720"/>
        </w:tabs>
        <w:ind w:left="283" w:hangingChars="118" w:hanging="283"/>
      </w:pPr>
    </w:p>
    <w:p w:rsidR="001E78AD" w:rsidRPr="00D77F2F" w:rsidRDefault="001E78AD" w:rsidP="001E78AD">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6067" w:rsidRDefault="00DB6067" w:rsidP="00790ECD">
      <w:pPr>
        <w:spacing w:after="0" w:line="240" w:lineRule="auto"/>
      </w:pPr>
      <w:r>
        <w:separator/>
      </w:r>
    </w:p>
  </w:endnote>
  <w:endnote w:type="continuationSeparator" w:id="0">
    <w:p w:rsidR="00DB6067" w:rsidRDefault="00DB606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6067" w:rsidRDefault="00DB6067" w:rsidP="00790ECD">
      <w:pPr>
        <w:spacing w:after="0" w:line="240" w:lineRule="auto"/>
      </w:pPr>
      <w:r>
        <w:separator/>
      </w:r>
    </w:p>
  </w:footnote>
  <w:footnote w:type="continuationSeparator" w:id="0">
    <w:p w:rsidR="00DB6067" w:rsidRDefault="00DB606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46CF2">
        <w:pPr>
          <w:pStyle w:val="Header"/>
          <w:jc w:val="right"/>
        </w:pPr>
        <w:r>
          <w:t>COMPENSATION</w:t>
        </w:r>
        <w:r w:rsidR="00723A9E">
          <w:t xml:space="preserve"> APPROACH</w:t>
        </w:r>
        <w:r w:rsidR="003A2F85">
          <w:tab/>
        </w:r>
        <w:r w:rsidR="003A2F85">
          <w:tab/>
        </w:r>
        <w:r w:rsidR="00052DA2">
          <w:fldChar w:fldCharType="begin"/>
        </w:r>
        <w:r w:rsidR="00052DA2">
          <w:instrText xml:space="preserve"> PAGE   \* MERGEFORMAT </w:instrText>
        </w:r>
        <w:r w:rsidR="00052DA2">
          <w:fldChar w:fldCharType="separate"/>
        </w:r>
        <w:r w:rsidR="003C2378">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723A9E">
      <w:t xml:space="preserve">g Head: </w:t>
    </w:r>
    <w:r w:rsidR="00087D72">
      <w:t>COMPENSATION</w:t>
    </w:r>
    <w:r w:rsidR="00723A9E">
      <w:t xml:space="preserve"> APPROACH</w:t>
    </w:r>
    <w:r w:rsidR="00D5124F">
      <w:t xml:space="preserve">                                                                       </w:t>
    </w:r>
    <w:r w:rsidR="00723A9E">
      <w:t>1</w:t>
    </w:r>
    <w:r w:rsidR="00D5124F">
      <w:t xml:space="preserve">                   </w:t>
    </w:r>
    <w:r w:rsidR="00644DC6">
      <w:t xml:space="preserve">                           </w:t>
    </w:r>
    <w:r w:rsidR="00723A9E">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0F14E5"/>
    <w:multiLevelType w:val="hybridMultilevel"/>
    <w:tmpl w:val="0C326012"/>
    <w:lvl w:ilvl="0" w:tplc="0C709DD2">
      <w:start w:val="1"/>
      <w:numFmt w:val="decimal"/>
      <w:lvlText w:val="%1."/>
      <w:lvlJc w:val="left"/>
      <w:pPr>
        <w:ind w:left="720" w:hanging="360"/>
      </w:pPr>
      <w:rPr>
        <w:rFonts w:hint="default"/>
        <w:color w:val="2626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87D72"/>
    <w:rsid w:val="000A337E"/>
    <w:rsid w:val="000A49F2"/>
    <w:rsid w:val="000F132F"/>
    <w:rsid w:val="000F7DEE"/>
    <w:rsid w:val="00104BB6"/>
    <w:rsid w:val="00122D71"/>
    <w:rsid w:val="001621C5"/>
    <w:rsid w:val="00173ABE"/>
    <w:rsid w:val="00175783"/>
    <w:rsid w:val="00190BE7"/>
    <w:rsid w:val="00196B3F"/>
    <w:rsid w:val="001A475D"/>
    <w:rsid w:val="001C55F2"/>
    <w:rsid w:val="001E78AD"/>
    <w:rsid w:val="00220C58"/>
    <w:rsid w:val="002229DA"/>
    <w:rsid w:val="00243D8C"/>
    <w:rsid w:val="00257262"/>
    <w:rsid w:val="002572E5"/>
    <w:rsid w:val="002E0135"/>
    <w:rsid w:val="002E3683"/>
    <w:rsid w:val="002E6FB0"/>
    <w:rsid w:val="002F01C1"/>
    <w:rsid w:val="00300376"/>
    <w:rsid w:val="003771D7"/>
    <w:rsid w:val="00386290"/>
    <w:rsid w:val="0039592B"/>
    <w:rsid w:val="003A2F85"/>
    <w:rsid w:val="003C2378"/>
    <w:rsid w:val="003E7231"/>
    <w:rsid w:val="003F55C0"/>
    <w:rsid w:val="00492DF8"/>
    <w:rsid w:val="004B10DF"/>
    <w:rsid w:val="004C5BAC"/>
    <w:rsid w:val="004D5EC4"/>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23A9E"/>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9D79A6"/>
    <w:rsid w:val="00A2254C"/>
    <w:rsid w:val="00A23DDC"/>
    <w:rsid w:val="00A60FB8"/>
    <w:rsid w:val="00A82F89"/>
    <w:rsid w:val="00A926AD"/>
    <w:rsid w:val="00A94972"/>
    <w:rsid w:val="00AB1B13"/>
    <w:rsid w:val="00AD03E9"/>
    <w:rsid w:val="00AE03BE"/>
    <w:rsid w:val="00AF71FD"/>
    <w:rsid w:val="00B1451E"/>
    <w:rsid w:val="00B30CA8"/>
    <w:rsid w:val="00B365FE"/>
    <w:rsid w:val="00B46CF2"/>
    <w:rsid w:val="00B63977"/>
    <w:rsid w:val="00BA1633"/>
    <w:rsid w:val="00D15FB4"/>
    <w:rsid w:val="00D41388"/>
    <w:rsid w:val="00D5124F"/>
    <w:rsid w:val="00D53B8C"/>
    <w:rsid w:val="00D70C14"/>
    <w:rsid w:val="00D77F2F"/>
    <w:rsid w:val="00D86418"/>
    <w:rsid w:val="00DB6067"/>
    <w:rsid w:val="00DC1576"/>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47316"/>
  <w15:docId w15:val="{21FA59AC-5EA4-48AD-982E-017161354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FFB7E6-5BA9-47F0-9670-BA292E1CFB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292</Words>
  <Characters>1669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2020-04-29T18:12:00Z</dcterms:created>
  <dcterms:modified xsi:type="dcterms:W3CDTF">2020-04-29T18:12:00Z</dcterms:modified>
</cp:coreProperties>
</file>